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798" w:rsidRDefault="00720798" w:rsidP="00F959DE">
      <w:pPr>
        <w:pStyle w:val="KeinLeerraum"/>
        <w:rPr>
          <w:b/>
          <w:sz w:val="24"/>
          <w:szCs w:val="24"/>
        </w:rPr>
      </w:pPr>
      <w:bookmarkStart w:id="0" w:name="_GoBack"/>
      <w:bookmarkEnd w:id="0"/>
      <w:r>
        <w:rPr>
          <w:b/>
          <w:sz w:val="24"/>
          <w:szCs w:val="24"/>
        </w:rPr>
        <w:t xml:space="preserve">Wallfahrt nach </w:t>
      </w:r>
      <w:proofErr w:type="spellStart"/>
      <w:r>
        <w:rPr>
          <w:b/>
          <w:sz w:val="24"/>
          <w:szCs w:val="24"/>
        </w:rPr>
        <w:t>Banneux</w:t>
      </w:r>
      <w:proofErr w:type="spellEnd"/>
      <w:r>
        <w:rPr>
          <w:b/>
          <w:sz w:val="24"/>
          <w:szCs w:val="24"/>
        </w:rPr>
        <w:t xml:space="preserve">, unter Begleitung von </w:t>
      </w:r>
      <w:proofErr w:type="spellStart"/>
      <w:r>
        <w:rPr>
          <w:b/>
          <w:sz w:val="24"/>
          <w:szCs w:val="24"/>
        </w:rPr>
        <w:t>Pfr</w:t>
      </w:r>
      <w:proofErr w:type="spellEnd"/>
      <w:r>
        <w:rPr>
          <w:b/>
          <w:sz w:val="24"/>
          <w:szCs w:val="24"/>
        </w:rPr>
        <w:t>. Wecker und Gemeindereferentin</w:t>
      </w:r>
    </w:p>
    <w:p w:rsidR="00333701" w:rsidRDefault="008D0211" w:rsidP="00F959DE">
      <w:pPr>
        <w:pStyle w:val="KeinLeerraum"/>
        <w:rPr>
          <w:b/>
          <w:sz w:val="24"/>
          <w:szCs w:val="24"/>
        </w:rPr>
      </w:pPr>
      <w:r>
        <w:rPr>
          <w:b/>
          <w:sz w:val="24"/>
          <w:szCs w:val="24"/>
        </w:rPr>
        <w:t xml:space="preserve"> </w:t>
      </w:r>
      <w:r w:rsidR="00806A0C">
        <w:rPr>
          <w:b/>
          <w:sz w:val="24"/>
          <w:szCs w:val="24"/>
        </w:rPr>
        <w:t>Susanne Jansen</w:t>
      </w:r>
      <w:r w:rsidR="00144BE0">
        <w:rPr>
          <w:b/>
          <w:sz w:val="24"/>
          <w:szCs w:val="24"/>
        </w:rPr>
        <w:t xml:space="preserve"> – Herzliche Einladung </w:t>
      </w:r>
      <w:r w:rsidR="00720798">
        <w:rPr>
          <w:b/>
          <w:sz w:val="24"/>
          <w:szCs w:val="24"/>
        </w:rPr>
        <w:t>!</w:t>
      </w:r>
    </w:p>
    <w:p w:rsidR="001D7FB0" w:rsidRDefault="001D7FB0" w:rsidP="001D7FB0">
      <w:pPr>
        <w:pStyle w:val="KeinLeerraum"/>
        <w:rPr>
          <w:sz w:val="24"/>
          <w:szCs w:val="24"/>
        </w:rPr>
      </w:pPr>
    </w:p>
    <w:p w:rsidR="00806A0C" w:rsidRDefault="00806A0C" w:rsidP="001D7FB0">
      <w:pPr>
        <w:pStyle w:val="KeinLeerraum"/>
        <w:rPr>
          <w:b/>
          <w:sz w:val="36"/>
          <w:szCs w:val="36"/>
        </w:rPr>
      </w:pPr>
      <w:proofErr w:type="spellStart"/>
      <w:r>
        <w:rPr>
          <w:b/>
          <w:sz w:val="36"/>
          <w:szCs w:val="36"/>
        </w:rPr>
        <w:t>Banneux</w:t>
      </w:r>
      <w:proofErr w:type="spellEnd"/>
      <w:r>
        <w:rPr>
          <w:b/>
          <w:sz w:val="36"/>
          <w:szCs w:val="36"/>
        </w:rPr>
        <w:t xml:space="preserve"> – Wallfahrt zur Jungfrau der Armen</w:t>
      </w:r>
    </w:p>
    <w:p w:rsidR="00144BE0" w:rsidRDefault="00144BE0" w:rsidP="001D7FB0">
      <w:pPr>
        <w:pStyle w:val="KeinLeerraum"/>
        <w:rPr>
          <w:sz w:val="24"/>
          <w:szCs w:val="24"/>
        </w:rPr>
      </w:pPr>
      <w:r>
        <w:rPr>
          <w:sz w:val="24"/>
          <w:szCs w:val="24"/>
        </w:rPr>
        <w:t xml:space="preserve">Vom 15. Januar bis zum 2. März 1933 erschien die Jungfrau Maria achtmal der elfjährigen Mariette </w:t>
      </w:r>
      <w:proofErr w:type="spellStart"/>
      <w:r>
        <w:rPr>
          <w:sz w:val="24"/>
          <w:szCs w:val="24"/>
        </w:rPr>
        <w:t>Beco</w:t>
      </w:r>
      <w:proofErr w:type="spellEnd"/>
      <w:r>
        <w:rPr>
          <w:sz w:val="24"/>
          <w:szCs w:val="24"/>
        </w:rPr>
        <w:t>. Sie nennt sich die Jungfrau der Armen. Die durch sie übermittelte Botschaft ist immer noch von großer Aktualität.</w:t>
      </w:r>
    </w:p>
    <w:p w:rsidR="00144BE0" w:rsidRDefault="00144BE0" w:rsidP="001D7FB0">
      <w:pPr>
        <w:pStyle w:val="KeinLeerraum"/>
        <w:rPr>
          <w:sz w:val="24"/>
          <w:szCs w:val="24"/>
        </w:rPr>
      </w:pPr>
      <w:r>
        <w:rPr>
          <w:sz w:val="24"/>
          <w:szCs w:val="24"/>
        </w:rPr>
        <w:t xml:space="preserve">Jedes Jahr kommen Hunderttausende Pilger, allein oder in Gruppen, besonders auch während der Krankentriduen nach </w:t>
      </w:r>
      <w:proofErr w:type="spellStart"/>
      <w:r>
        <w:rPr>
          <w:sz w:val="24"/>
          <w:szCs w:val="24"/>
        </w:rPr>
        <w:t>Banneux</w:t>
      </w:r>
      <w:proofErr w:type="spellEnd"/>
      <w:r>
        <w:rPr>
          <w:sz w:val="24"/>
          <w:szCs w:val="24"/>
        </w:rPr>
        <w:t>. Sie kommen zur Jungfrau der Armen mit ihrer Armut, ihrem Leid, ihrer Suche. Sie vertrauen sich der Mutter des Erlösers an und setzen ihr Vertrauen und ihre Hoffnung in Christus. Er ist die Quelle der Gnaden.</w:t>
      </w:r>
    </w:p>
    <w:p w:rsidR="00144BE0" w:rsidRDefault="00144BE0" w:rsidP="001D7FB0">
      <w:pPr>
        <w:pStyle w:val="KeinLeerraum"/>
        <w:rPr>
          <w:sz w:val="24"/>
          <w:szCs w:val="24"/>
        </w:rPr>
      </w:pPr>
      <w:r>
        <w:rPr>
          <w:sz w:val="24"/>
          <w:szCs w:val="24"/>
        </w:rPr>
        <w:t xml:space="preserve">Auch heute führt die Jungfrau der Armen – so wie sie es damals mit Mariette tat – jeden Pilger in Bann auf seinen Lebensweg. Sie lädt ein, die Hände in das </w:t>
      </w:r>
      <w:r>
        <w:rPr>
          <w:b/>
          <w:sz w:val="24"/>
          <w:szCs w:val="24"/>
        </w:rPr>
        <w:t>Wasser zu tauchen,</w:t>
      </w:r>
      <w:r>
        <w:rPr>
          <w:sz w:val="24"/>
          <w:szCs w:val="24"/>
        </w:rPr>
        <w:t xml:space="preserve"> um in Jesus das wahre Leben zu schöpfen.</w:t>
      </w:r>
    </w:p>
    <w:p w:rsidR="00144BE0" w:rsidRDefault="00144BE0" w:rsidP="001D7FB0">
      <w:pPr>
        <w:pStyle w:val="KeinLeerraum"/>
        <w:rPr>
          <w:sz w:val="24"/>
          <w:szCs w:val="24"/>
        </w:rPr>
      </w:pPr>
    </w:p>
    <w:p w:rsidR="00144BE0" w:rsidRDefault="00144BE0" w:rsidP="001D7FB0">
      <w:pPr>
        <w:pStyle w:val="KeinLeerraum"/>
        <w:rPr>
          <w:sz w:val="24"/>
          <w:szCs w:val="24"/>
        </w:rPr>
      </w:pPr>
      <w:r>
        <w:rPr>
          <w:sz w:val="24"/>
          <w:szCs w:val="24"/>
        </w:rPr>
        <w:t xml:space="preserve">Die Wallfahrt unserer Frauengemeinschaft </w:t>
      </w:r>
      <w:proofErr w:type="spellStart"/>
      <w:r>
        <w:rPr>
          <w:sz w:val="24"/>
          <w:szCs w:val="24"/>
        </w:rPr>
        <w:t>Hergarten</w:t>
      </w:r>
      <w:proofErr w:type="spellEnd"/>
      <w:r>
        <w:rPr>
          <w:sz w:val="24"/>
          <w:szCs w:val="24"/>
        </w:rPr>
        <w:t>/</w:t>
      </w:r>
      <w:proofErr w:type="spellStart"/>
      <w:r>
        <w:rPr>
          <w:sz w:val="24"/>
          <w:szCs w:val="24"/>
        </w:rPr>
        <w:t>Vlatten</w:t>
      </w:r>
      <w:proofErr w:type="spellEnd"/>
      <w:r>
        <w:rPr>
          <w:sz w:val="24"/>
          <w:szCs w:val="24"/>
        </w:rPr>
        <w:t xml:space="preserve"> findet statt am</w:t>
      </w:r>
    </w:p>
    <w:p w:rsidR="00144BE0" w:rsidRDefault="00144BE0" w:rsidP="001D7FB0">
      <w:pPr>
        <w:pStyle w:val="KeinLeerraum"/>
        <w:rPr>
          <w:b/>
          <w:sz w:val="24"/>
          <w:szCs w:val="24"/>
        </w:rPr>
      </w:pPr>
      <w:r>
        <w:rPr>
          <w:sz w:val="24"/>
          <w:szCs w:val="24"/>
        </w:rPr>
        <w:tab/>
      </w:r>
      <w:r>
        <w:rPr>
          <w:b/>
          <w:sz w:val="24"/>
          <w:szCs w:val="24"/>
        </w:rPr>
        <w:t>Mittwoch, den 19. Juni 2024</w:t>
      </w:r>
    </w:p>
    <w:p w:rsidR="00144BE0" w:rsidRDefault="000261F3" w:rsidP="001D7FB0">
      <w:pPr>
        <w:pStyle w:val="KeinLeerraum"/>
        <w:rPr>
          <w:sz w:val="24"/>
          <w:szCs w:val="24"/>
        </w:rPr>
      </w:pPr>
      <w:r>
        <w:rPr>
          <w:sz w:val="24"/>
          <w:szCs w:val="24"/>
        </w:rPr>
        <w:t xml:space="preserve">Der Pilgertag in </w:t>
      </w:r>
      <w:proofErr w:type="spellStart"/>
      <w:r>
        <w:rPr>
          <w:sz w:val="24"/>
          <w:szCs w:val="24"/>
        </w:rPr>
        <w:t>Banneux</w:t>
      </w:r>
      <w:proofErr w:type="spellEnd"/>
      <w:r>
        <w:rPr>
          <w:sz w:val="24"/>
          <w:szCs w:val="24"/>
        </w:rPr>
        <w:t xml:space="preserve"> hat folgende Struktur:</w:t>
      </w:r>
    </w:p>
    <w:p w:rsidR="000261F3" w:rsidRDefault="000261F3" w:rsidP="001D7FB0">
      <w:pPr>
        <w:pStyle w:val="KeinLeerraum"/>
        <w:rPr>
          <w:sz w:val="24"/>
          <w:szCs w:val="24"/>
        </w:rPr>
      </w:pPr>
      <w:r>
        <w:rPr>
          <w:sz w:val="24"/>
          <w:szCs w:val="24"/>
        </w:rPr>
        <w:t>10.30 Uhr Hl. Messe, Deutsches Pilgeramt in der Botschaftskapelle</w:t>
      </w:r>
    </w:p>
    <w:p w:rsidR="000261F3" w:rsidRDefault="000261F3" w:rsidP="001D7FB0">
      <w:pPr>
        <w:pStyle w:val="KeinLeerraum"/>
        <w:rPr>
          <w:sz w:val="24"/>
          <w:szCs w:val="24"/>
        </w:rPr>
      </w:pPr>
      <w:r>
        <w:rPr>
          <w:sz w:val="24"/>
          <w:szCs w:val="24"/>
        </w:rPr>
        <w:t xml:space="preserve">11.30 Uhr Film über </w:t>
      </w:r>
      <w:proofErr w:type="spellStart"/>
      <w:r>
        <w:rPr>
          <w:sz w:val="24"/>
          <w:szCs w:val="24"/>
        </w:rPr>
        <w:t>Banneux</w:t>
      </w:r>
      <w:proofErr w:type="spellEnd"/>
      <w:r>
        <w:rPr>
          <w:sz w:val="24"/>
          <w:szCs w:val="24"/>
        </w:rPr>
        <w:t>, ca. 20 Minuten im Vorführraum</w:t>
      </w:r>
    </w:p>
    <w:p w:rsidR="000261F3" w:rsidRDefault="000261F3" w:rsidP="001D7FB0">
      <w:pPr>
        <w:pStyle w:val="KeinLeerraum"/>
        <w:rPr>
          <w:sz w:val="24"/>
          <w:szCs w:val="24"/>
        </w:rPr>
      </w:pPr>
      <w:r>
        <w:rPr>
          <w:sz w:val="24"/>
          <w:szCs w:val="24"/>
        </w:rPr>
        <w:t>14.00 Uhr Gebetsweg zum Jahresthema „Maria breit den Mantel aus“</w:t>
      </w:r>
    </w:p>
    <w:p w:rsidR="000261F3" w:rsidRDefault="000261F3" w:rsidP="001D7FB0">
      <w:pPr>
        <w:pStyle w:val="KeinLeerraum"/>
        <w:rPr>
          <w:sz w:val="24"/>
          <w:szCs w:val="24"/>
        </w:rPr>
      </w:pPr>
      <w:r>
        <w:rPr>
          <w:sz w:val="24"/>
          <w:szCs w:val="24"/>
        </w:rPr>
        <w:t>15.00 Uhr Feierliche Sakramentsandacht mit Krankensegen, große Kirche</w:t>
      </w:r>
    </w:p>
    <w:p w:rsidR="000261F3" w:rsidRDefault="000261F3" w:rsidP="001D7FB0">
      <w:pPr>
        <w:pStyle w:val="KeinLeerraum"/>
        <w:rPr>
          <w:sz w:val="24"/>
          <w:szCs w:val="24"/>
        </w:rPr>
      </w:pPr>
    </w:p>
    <w:p w:rsidR="000261F3" w:rsidRDefault="000261F3" w:rsidP="001D7FB0">
      <w:pPr>
        <w:pStyle w:val="KeinLeerraum"/>
        <w:rPr>
          <w:sz w:val="24"/>
          <w:szCs w:val="24"/>
        </w:rPr>
      </w:pPr>
      <w:r>
        <w:rPr>
          <w:sz w:val="24"/>
          <w:szCs w:val="24"/>
        </w:rPr>
        <w:t xml:space="preserve">Dazwischen ist Gelegenheit, um 12.30 Uhr das Mittagessen im Gästehaus </w:t>
      </w:r>
      <w:proofErr w:type="spellStart"/>
      <w:r>
        <w:rPr>
          <w:sz w:val="24"/>
          <w:szCs w:val="24"/>
        </w:rPr>
        <w:t>Chaityfontaine</w:t>
      </w:r>
      <w:proofErr w:type="spellEnd"/>
      <w:r>
        <w:rPr>
          <w:sz w:val="24"/>
          <w:szCs w:val="24"/>
        </w:rPr>
        <w:t xml:space="preserve"> zu sich zu nehmen. Das Mittagessen kostet 20,00 € pro Person (Tagesmenü: </w:t>
      </w:r>
      <w:r w:rsidR="0012626B">
        <w:rPr>
          <w:sz w:val="24"/>
          <w:szCs w:val="24"/>
        </w:rPr>
        <w:t>Tomatensuppe – Rinderragout, Salat, Fritten - Eis</w:t>
      </w:r>
      <w:r>
        <w:rPr>
          <w:sz w:val="24"/>
          <w:szCs w:val="24"/>
        </w:rPr>
        <w:t>).</w:t>
      </w:r>
      <w:r w:rsidR="00412F65">
        <w:rPr>
          <w:sz w:val="24"/>
          <w:szCs w:val="24"/>
        </w:rPr>
        <w:t xml:space="preserve">  </w:t>
      </w:r>
      <w:r>
        <w:rPr>
          <w:sz w:val="24"/>
          <w:szCs w:val="24"/>
        </w:rPr>
        <w:t>Kaffee und Kuchen am Na</w:t>
      </w:r>
      <w:r w:rsidR="0012626B">
        <w:rPr>
          <w:sz w:val="24"/>
          <w:szCs w:val="24"/>
        </w:rPr>
        <w:t xml:space="preserve">chmittag gibt es für 10,00 € </w:t>
      </w:r>
      <w:proofErr w:type="spellStart"/>
      <w:r w:rsidR="0012626B">
        <w:rPr>
          <w:sz w:val="24"/>
          <w:szCs w:val="24"/>
        </w:rPr>
        <w:t>p.P</w:t>
      </w:r>
      <w:proofErr w:type="spellEnd"/>
      <w:r w:rsidR="0012626B">
        <w:rPr>
          <w:sz w:val="24"/>
          <w:szCs w:val="24"/>
        </w:rPr>
        <w:t>.</w:t>
      </w:r>
    </w:p>
    <w:p w:rsidR="000261F3" w:rsidRDefault="000261F3" w:rsidP="001D7FB0">
      <w:pPr>
        <w:pStyle w:val="KeinLeerraum"/>
        <w:rPr>
          <w:sz w:val="24"/>
          <w:szCs w:val="24"/>
        </w:rPr>
      </w:pPr>
    </w:p>
    <w:p w:rsidR="000261F3" w:rsidRPr="0012626B" w:rsidRDefault="000261F3" w:rsidP="001D7FB0">
      <w:pPr>
        <w:pStyle w:val="KeinLeerraum"/>
        <w:rPr>
          <w:b/>
          <w:sz w:val="24"/>
          <w:szCs w:val="24"/>
        </w:rPr>
      </w:pPr>
      <w:r>
        <w:rPr>
          <w:sz w:val="24"/>
          <w:szCs w:val="24"/>
        </w:rPr>
        <w:t>Der Fahrpreis für den</w:t>
      </w:r>
      <w:r w:rsidR="0012626B">
        <w:rPr>
          <w:sz w:val="24"/>
          <w:szCs w:val="24"/>
        </w:rPr>
        <w:t xml:space="preserve"> Bus beträgt 25,00 € pro Person (ist bei der Anmeldung </w:t>
      </w:r>
      <w:r w:rsidR="0012626B">
        <w:rPr>
          <w:b/>
          <w:sz w:val="24"/>
          <w:szCs w:val="24"/>
        </w:rPr>
        <w:t>zu zahlen!)</w:t>
      </w:r>
    </w:p>
    <w:p w:rsidR="00144BE0" w:rsidRDefault="00720798" w:rsidP="001D7FB0">
      <w:pPr>
        <w:pStyle w:val="KeinLeerraum"/>
        <w:rPr>
          <w:sz w:val="24"/>
          <w:szCs w:val="24"/>
        </w:rPr>
      </w:pPr>
      <w:r>
        <w:rPr>
          <w:sz w:val="24"/>
          <w:szCs w:val="24"/>
        </w:rPr>
        <w:t xml:space="preserve">Die Abfahrt ist um </w:t>
      </w:r>
      <w:r>
        <w:rPr>
          <w:b/>
          <w:sz w:val="24"/>
          <w:szCs w:val="24"/>
        </w:rPr>
        <w:t xml:space="preserve">8.00 Uhr. </w:t>
      </w:r>
      <w:r w:rsidR="000261F3">
        <w:rPr>
          <w:sz w:val="24"/>
          <w:szCs w:val="24"/>
        </w:rPr>
        <w:t>Haltestelle</w:t>
      </w:r>
      <w:r>
        <w:rPr>
          <w:sz w:val="24"/>
          <w:szCs w:val="24"/>
        </w:rPr>
        <w:t xml:space="preserve">n sind in </w:t>
      </w:r>
      <w:proofErr w:type="spellStart"/>
      <w:r>
        <w:rPr>
          <w:sz w:val="24"/>
          <w:szCs w:val="24"/>
        </w:rPr>
        <w:t>Düttling</w:t>
      </w:r>
      <w:proofErr w:type="spellEnd"/>
      <w:r>
        <w:rPr>
          <w:sz w:val="24"/>
          <w:szCs w:val="24"/>
        </w:rPr>
        <w:t>, Kapelle</w:t>
      </w:r>
      <w:r>
        <w:rPr>
          <w:sz w:val="24"/>
          <w:szCs w:val="24"/>
        </w:rPr>
        <w:tab/>
      </w:r>
      <w:r>
        <w:rPr>
          <w:sz w:val="24"/>
          <w:szCs w:val="24"/>
        </w:rPr>
        <w:tab/>
      </w:r>
    </w:p>
    <w:p w:rsidR="000261F3" w:rsidRDefault="000261F3" w:rsidP="001D7FB0">
      <w:pPr>
        <w:pStyle w:val="KeinLeerraum"/>
        <w:rPr>
          <w:sz w:val="24"/>
          <w:szCs w:val="24"/>
        </w:rPr>
      </w:pPr>
      <w:r>
        <w:rPr>
          <w:sz w:val="24"/>
          <w:szCs w:val="24"/>
        </w:rPr>
        <w:t xml:space="preserve">                                   </w:t>
      </w:r>
      <w:r w:rsidR="00720798">
        <w:rPr>
          <w:sz w:val="24"/>
          <w:szCs w:val="24"/>
        </w:rPr>
        <w:tab/>
      </w:r>
      <w:r w:rsidR="00720798">
        <w:rPr>
          <w:sz w:val="24"/>
          <w:szCs w:val="24"/>
        </w:rPr>
        <w:tab/>
      </w:r>
      <w:r w:rsidR="00720798">
        <w:rPr>
          <w:sz w:val="24"/>
          <w:szCs w:val="24"/>
        </w:rPr>
        <w:tab/>
      </w:r>
      <w:r w:rsidR="00720798">
        <w:rPr>
          <w:sz w:val="24"/>
          <w:szCs w:val="24"/>
        </w:rPr>
        <w:tab/>
        <w:t xml:space="preserve">         </w:t>
      </w:r>
      <w:proofErr w:type="spellStart"/>
      <w:r>
        <w:rPr>
          <w:sz w:val="24"/>
          <w:szCs w:val="24"/>
        </w:rPr>
        <w:t>Hergarten</w:t>
      </w:r>
      <w:proofErr w:type="spellEnd"/>
      <w:r>
        <w:rPr>
          <w:sz w:val="24"/>
          <w:szCs w:val="24"/>
        </w:rPr>
        <w:t>, K</w:t>
      </w:r>
      <w:r w:rsidR="00720798">
        <w:rPr>
          <w:sz w:val="24"/>
          <w:szCs w:val="24"/>
        </w:rPr>
        <w:t xml:space="preserve">irche                        </w:t>
      </w:r>
    </w:p>
    <w:p w:rsidR="00720798" w:rsidRDefault="000261F3" w:rsidP="00EA2DFC">
      <w:pPr>
        <w:pStyle w:val="KeinLeerraum"/>
        <w:rPr>
          <w:sz w:val="24"/>
          <w:szCs w:val="24"/>
        </w:rPr>
      </w:pPr>
      <w:r>
        <w:rPr>
          <w:sz w:val="24"/>
          <w:szCs w:val="24"/>
        </w:rPr>
        <w:t xml:space="preserve">                                   </w:t>
      </w:r>
      <w:r w:rsidR="00720798">
        <w:rPr>
          <w:sz w:val="24"/>
          <w:szCs w:val="24"/>
        </w:rPr>
        <w:tab/>
      </w:r>
      <w:r w:rsidR="00720798">
        <w:rPr>
          <w:sz w:val="24"/>
          <w:szCs w:val="24"/>
        </w:rPr>
        <w:tab/>
      </w:r>
      <w:r w:rsidR="00720798">
        <w:rPr>
          <w:sz w:val="24"/>
          <w:szCs w:val="24"/>
        </w:rPr>
        <w:tab/>
      </w:r>
      <w:r w:rsidR="00720798">
        <w:rPr>
          <w:sz w:val="24"/>
          <w:szCs w:val="24"/>
        </w:rPr>
        <w:tab/>
        <w:t xml:space="preserve">         </w:t>
      </w:r>
      <w:proofErr w:type="spellStart"/>
      <w:r w:rsidR="00720798">
        <w:rPr>
          <w:sz w:val="24"/>
          <w:szCs w:val="24"/>
        </w:rPr>
        <w:t>Vlatten</w:t>
      </w:r>
      <w:proofErr w:type="spellEnd"/>
      <w:r w:rsidR="00720798">
        <w:rPr>
          <w:sz w:val="24"/>
          <w:szCs w:val="24"/>
        </w:rPr>
        <w:t>, Jugendhalle</w:t>
      </w:r>
      <w:r>
        <w:rPr>
          <w:sz w:val="24"/>
          <w:szCs w:val="24"/>
        </w:rPr>
        <w:t xml:space="preserve"> </w:t>
      </w:r>
    </w:p>
    <w:p w:rsidR="00720798" w:rsidRDefault="00720798" w:rsidP="00EA2DFC">
      <w:pPr>
        <w:pStyle w:val="KeinLeerraum"/>
        <w:rPr>
          <w:sz w:val="24"/>
          <w:szCs w:val="24"/>
        </w:rPr>
      </w:pPr>
    </w:p>
    <w:p w:rsidR="00412F65" w:rsidRDefault="00720798" w:rsidP="00EA2DFC">
      <w:pPr>
        <w:pStyle w:val="KeinLeerraum"/>
        <w:rPr>
          <w:b/>
          <w:sz w:val="24"/>
          <w:szCs w:val="24"/>
        </w:rPr>
      </w:pPr>
      <w:r>
        <w:rPr>
          <w:b/>
          <w:sz w:val="24"/>
          <w:szCs w:val="24"/>
        </w:rPr>
        <w:t>A</w:t>
      </w:r>
      <w:r w:rsidR="00EA2DFC">
        <w:rPr>
          <w:b/>
          <w:sz w:val="24"/>
          <w:szCs w:val="24"/>
        </w:rPr>
        <w:t xml:space="preserve">nmeldungen bitte </w:t>
      </w:r>
      <w:r w:rsidR="00412F65">
        <w:rPr>
          <w:b/>
          <w:sz w:val="24"/>
          <w:szCs w:val="24"/>
        </w:rPr>
        <w:t xml:space="preserve">an: Elisabeth Breuer, Schulstraße 22, 52396 </w:t>
      </w:r>
      <w:proofErr w:type="spellStart"/>
      <w:r w:rsidR="00412F65">
        <w:rPr>
          <w:b/>
          <w:sz w:val="24"/>
          <w:szCs w:val="24"/>
        </w:rPr>
        <w:t>Heimbach</w:t>
      </w:r>
      <w:proofErr w:type="spellEnd"/>
      <w:r w:rsidR="00412F65">
        <w:rPr>
          <w:b/>
          <w:sz w:val="24"/>
          <w:szCs w:val="24"/>
        </w:rPr>
        <w:t xml:space="preserve">, </w:t>
      </w:r>
      <w:hyperlink r:id="rId5" w:history="1">
        <w:r w:rsidR="00412F65" w:rsidRPr="008A701A">
          <w:rPr>
            <w:rStyle w:val="Hyperlink"/>
            <w:b/>
            <w:color w:val="auto"/>
            <w:sz w:val="24"/>
            <w:szCs w:val="24"/>
          </w:rPr>
          <w:t>elisabethbreuer@web.de</w:t>
        </w:r>
      </w:hyperlink>
      <w:r w:rsidR="00412F65" w:rsidRPr="008A701A">
        <w:rPr>
          <w:b/>
          <w:sz w:val="24"/>
          <w:szCs w:val="24"/>
        </w:rPr>
        <w:t>,</w:t>
      </w:r>
      <w:r w:rsidR="00412F65">
        <w:rPr>
          <w:b/>
          <w:sz w:val="24"/>
          <w:szCs w:val="24"/>
        </w:rPr>
        <w:t xml:space="preserve"> Tel. 02446/3194</w:t>
      </w:r>
      <w:r w:rsidR="0012626B">
        <w:rPr>
          <w:b/>
          <w:sz w:val="24"/>
          <w:szCs w:val="24"/>
        </w:rPr>
        <w:t xml:space="preserve"> (soweit noch Platz im Bus ist)</w:t>
      </w:r>
    </w:p>
    <w:p w:rsidR="0012626B" w:rsidRDefault="000261F3" w:rsidP="00EA2DFC">
      <w:pPr>
        <w:pStyle w:val="KeinLeerraum"/>
        <w:rPr>
          <w:b/>
          <w:sz w:val="24"/>
          <w:szCs w:val="24"/>
        </w:rPr>
      </w:pPr>
      <w:r>
        <w:rPr>
          <w:b/>
          <w:sz w:val="24"/>
          <w:szCs w:val="24"/>
        </w:rPr>
        <w:t>Bezahlung des Fahrpreises</w:t>
      </w:r>
      <w:r w:rsidR="00EA2DFC">
        <w:rPr>
          <w:b/>
          <w:sz w:val="24"/>
          <w:szCs w:val="24"/>
        </w:rPr>
        <w:t xml:space="preserve"> </w:t>
      </w:r>
      <w:r w:rsidR="008A701A">
        <w:rPr>
          <w:b/>
          <w:sz w:val="24"/>
          <w:szCs w:val="24"/>
        </w:rPr>
        <w:t xml:space="preserve">zeitnah auf das Konto </w:t>
      </w:r>
      <w:r w:rsidR="00412F65">
        <w:rPr>
          <w:b/>
          <w:sz w:val="24"/>
          <w:szCs w:val="24"/>
        </w:rPr>
        <w:t xml:space="preserve">der Pfarramtskasse </w:t>
      </w:r>
      <w:proofErr w:type="spellStart"/>
      <w:r w:rsidR="00412F65">
        <w:rPr>
          <w:b/>
          <w:sz w:val="24"/>
          <w:szCs w:val="24"/>
        </w:rPr>
        <w:t>Hergarten</w:t>
      </w:r>
      <w:proofErr w:type="spellEnd"/>
      <w:r w:rsidR="00412F65">
        <w:rPr>
          <w:b/>
          <w:sz w:val="24"/>
          <w:szCs w:val="24"/>
        </w:rPr>
        <w:t xml:space="preserve">: </w:t>
      </w:r>
    </w:p>
    <w:p w:rsidR="00EA2DFC" w:rsidRDefault="008A701A" w:rsidP="00EA2DFC">
      <w:pPr>
        <w:pStyle w:val="KeinLeerraum"/>
        <w:rPr>
          <w:b/>
          <w:sz w:val="24"/>
          <w:szCs w:val="24"/>
        </w:rPr>
      </w:pPr>
      <w:r>
        <w:rPr>
          <w:b/>
          <w:sz w:val="24"/>
          <w:szCs w:val="24"/>
        </w:rPr>
        <w:t xml:space="preserve">Volksbank </w:t>
      </w:r>
      <w:proofErr w:type="spellStart"/>
      <w:r>
        <w:rPr>
          <w:b/>
          <w:sz w:val="24"/>
          <w:szCs w:val="24"/>
        </w:rPr>
        <w:t>Heimbach</w:t>
      </w:r>
      <w:proofErr w:type="spellEnd"/>
      <w:r>
        <w:rPr>
          <w:b/>
          <w:sz w:val="24"/>
          <w:szCs w:val="24"/>
        </w:rPr>
        <w:t xml:space="preserve">: DE73 3706 9342 5301 4960 11. </w:t>
      </w:r>
    </w:p>
    <w:p w:rsidR="000F4871" w:rsidRDefault="000F4871" w:rsidP="00EA2DFC">
      <w:pPr>
        <w:pStyle w:val="KeinLeerraum"/>
        <w:rPr>
          <w:b/>
          <w:sz w:val="24"/>
          <w:szCs w:val="24"/>
        </w:rPr>
      </w:pPr>
      <w:r>
        <w:rPr>
          <w:b/>
          <w:sz w:val="24"/>
          <w:szCs w:val="24"/>
        </w:rPr>
        <w:t>------------------------------------------------------------------------------------------------------------------------</w:t>
      </w:r>
    </w:p>
    <w:p w:rsidR="000F4871" w:rsidRDefault="000F4871" w:rsidP="00EA2DFC">
      <w:pPr>
        <w:pStyle w:val="KeinLeerraum"/>
        <w:rPr>
          <w:b/>
          <w:sz w:val="24"/>
          <w:szCs w:val="24"/>
        </w:rPr>
      </w:pPr>
    </w:p>
    <w:p w:rsidR="000F4871" w:rsidRDefault="000F4871" w:rsidP="00EA2DFC">
      <w:pPr>
        <w:pStyle w:val="KeinLeerraum"/>
        <w:rPr>
          <w:sz w:val="24"/>
          <w:szCs w:val="24"/>
        </w:rPr>
      </w:pPr>
      <w:r>
        <w:rPr>
          <w:sz w:val="24"/>
          <w:szCs w:val="24"/>
        </w:rPr>
        <w:t>Ich nehme an der Frauenwallfahrt teil:</w:t>
      </w:r>
    </w:p>
    <w:p w:rsidR="000F4871" w:rsidRDefault="000F4871" w:rsidP="00EA2DFC">
      <w:pPr>
        <w:pStyle w:val="KeinLeerraum"/>
        <w:rPr>
          <w:sz w:val="24"/>
          <w:szCs w:val="24"/>
        </w:rPr>
      </w:pPr>
    </w:p>
    <w:p w:rsidR="000F4871" w:rsidRDefault="000F4871" w:rsidP="00EA2DFC">
      <w:pPr>
        <w:pStyle w:val="KeinLeerraum"/>
        <w:rPr>
          <w:sz w:val="24"/>
          <w:szCs w:val="24"/>
        </w:rPr>
      </w:pPr>
      <w:r>
        <w:rPr>
          <w:sz w:val="24"/>
          <w:szCs w:val="24"/>
        </w:rPr>
        <w:t>Name:</w:t>
      </w:r>
      <w:r>
        <w:rPr>
          <w:sz w:val="24"/>
          <w:szCs w:val="24"/>
        </w:rPr>
        <w:tab/>
      </w:r>
      <w:r>
        <w:rPr>
          <w:sz w:val="24"/>
          <w:szCs w:val="24"/>
        </w:rPr>
        <w:tab/>
        <w:t>…………………………………………………………………………………</w:t>
      </w:r>
    </w:p>
    <w:p w:rsidR="000261F3" w:rsidRDefault="000261F3" w:rsidP="00EA2DFC">
      <w:pPr>
        <w:pStyle w:val="KeinLeerraum"/>
        <w:rPr>
          <w:sz w:val="24"/>
          <w:szCs w:val="24"/>
        </w:rPr>
      </w:pPr>
    </w:p>
    <w:p w:rsidR="000261F3" w:rsidRDefault="000261F3" w:rsidP="00EA2DFC">
      <w:pPr>
        <w:pStyle w:val="KeinLeerraum"/>
        <w:rPr>
          <w:sz w:val="24"/>
          <w:szCs w:val="24"/>
        </w:rPr>
      </w:pPr>
      <w:r>
        <w:rPr>
          <w:sz w:val="24"/>
          <w:szCs w:val="24"/>
        </w:rPr>
        <w:t>Ich bestelle das Mittagessen:</w:t>
      </w:r>
      <w:r>
        <w:rPr>
          <w:sz w:val="24"/>
          <w:szCs w:val="24"/>
        </w:rPr>
        <w:tab/>
        <w:t xml:space="preserve"> ja/nein</w:t>
      </w:r>
      <w:r>
        <w:rPr>
          <w:sz w:val="24"/>
          <w:szCs w:val="24"/>
        </w:rPr>
        <w:tab/>
        <w:t>Ich möchte Kaffee und Kuchen: ja/nein</w:t>
      </w:r>
    </w:p>
    <w:p w:rsidR="000261F3" w:rsidRDefault="000261F3" w:rsidP="00EA2DFC">
      <w:pPr>
        <w:pStyle w:val="KeinLeerraum"/>
        <w:rPr>
          <w:sz w:val="24"/>
          <w:szCs w:val="24"/>
        </w:rPr>
      </w:pPr>
    </w:p>
    <w:p w:rsidR="000261F3" w:rsidRDefault="000261F3" w:rsidP="00EA2DFC">
      <w:pPr>
        <w:pStyle w:val="KeinLeerraum"/>
        <w:rPr>
          <w:sz w:val="24"/>
          <w:szCs w:val="24"/>
        </w:rPr>
      </w:pPr>
    </w:p>
    <w:p w:rsidR="000F4871" w:rsidRDefault="000F4871" w:rsidP="00EA2DFC">
      <w:pPr>
        <w:pStyle w:val="KeinLeerraum"/>
        <w:rPr>
          <w:sz w:val="24"/>
          <w:szCs w:val="24"/>
        </w:rPr>
      </w:pPr>
    </w:p>
    <w:p w:rsidR="00EA2DFC" w:rsidRPr="00F959DE" w:rsidRDefault="000F4871" w:rsidP="000F4871">
      <w:pPr>
        <w:pStyle w:val="KeinLeerraum"/>
        <w:rPr>
          <w:sz w:val="24"/>
          <w:szCs w:val="24"/>
        </w:rPr>
      </w:pPr>
      <w:r>
        <w:rPr>
          <w:sz w:val="24"/>
          <w:szCs w:val="24"/>
        </w:rPr>
        <w:t>Datum und Unterschrift:</w:t>
      </w:r>
      <w:r>
        <w:rPr>
          <w:sz w:val="24"/>
          <w:szCs w:val="24"/>
        </w:rPr>
        <w:tab/>
        <w:t>…………………………………………..</w:t>
      </w:r>
      <w:r w:rsidR="0012626B">
        <w:rPr>
          <w:sz w:val="24"/>
          <w:szCs w:val="24"/>
        </w:rPr>
        <w:t xml:space="preserve">   Telefon: …………………………………</w:t>
      </w:r>
    </w:p>
    <w:sectPr w:rsidR="00EA2DFC" w:rsidRPr="00F959DE" w:rsidSect="003337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9DE"/>
    <w:rsid w:val="000261F3"/>
    <w:rsid w:val="00026BCA"/>
    <w:rsid w:val="00051BB7"/>
    <w:rsid w:val="000F4871"/>
    <w:rsid w:val="0012626B"/>
    <w:rsid w:val="00144BE0"/>
    <w:rsid w:val="0016406C"/>
    <w:rsid w:val="001863FA"/>
    <w:rsid w:val="00197175"/>
    <w:rsid w:val="001D7FB0"/>
    <w:rsid w:val="00225D10"/>
    <w:rsid w:val="002F24CC"/>
    <w:rsid w:val="00333701"/>
    <w:rsid w:val="00406C38"/>
    <w:rsid w:val="00412F65"/>
    <w:rsid w:val="00415D9C"/>
    <w:rsid w:val="0049421C"/>
    <w:rsid w:val="0051150F"/>
    <w:rsid w:val="0056240E"/>
    <w:rsid w:val="005B638F"/>
    <w:rsid w:val="005E451B"/>
    <w:rsid w:val="005E4939"/>
    <w:rsid w:val="00684E8B"/>
    <w:rsid w:val="00720798"/>
    <w:rsid w:val="00806A0C"/>
    <w:rsid w:val="008A701A"/>
    <w:rsid w:val="008C0B6B"/>
    <w:rsid w:val="008D0211"/>
    <w:rsid w:val="0091467C"/>
    <w:rsid w:val="00980823"/>
    <w:rsid w:val="00D50E40"/>
    <w:rsid w:val="00D86A3D"/>
    <w:rsid w:val="00EA2DFC"/>
    <w:rsid w:val="00F959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EBE5D9-CE6D-4071-A8F6-E4B303F8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370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959DE"/>
    <w:pPr>
      <w:spacing w:after="0" w:line="240" w:lineRule="auto"/>
    </w:pPr>
  </w:style>
  <w:style w:type="character" w:styleId="Hyperlink">
    <w:name w:val="Hyperlink"/>
    <w:basedOn w:val="Absatz-Standardschriftart"/>
    <w:uiPriority w:val="99"/>
    <w:unhideWhenUsed/>
    <w:rsid w:val="008A70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elisabethbreuer@web.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4BF7AA-CB35-4DAA-97C9-3E1CBDD13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2242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KS</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Brück-Thies, Cathrin - 21621 IT Betrieb</cp:lastModifiedBy>
  <cp:revision>2</cp:revision>
  <cp:lastPrinted>2024-02-07T16:53:00Z</cp:lastPrinted>
  <dcterms:created xsi:type="dcterms:W3CDTF">2024-03-26T14:31:00Z</dcterms:created>
  <dcterms:modified xsi:type="dcterms:W3CDTF">2024-03-26T14:31:00Z</dcterms:modified>
</cp:coreProperties>
</file>